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2-</w:t>
      </w:r>
      <w:r>
        <w:rPr>
          <w:rFonts w:ascii="Times New Roman" w:eastAsia="Times New Roman" w:hAnsi="Times New Roman" w:cs="Times New Roman"/>
          <w:sz w:val="28"/>
          <w:szCs w:val="28"/>
        </w:rPr>
        <w:t>2530</w:t>
      </w:r>
      <w:r>
        <w:rPr>
          <w:rFonts w:ascii="Times New Roman" w:eastAsia="Times New Roman" w:hAnsi="Times New Roman" w:cs="Times New Roman"/>
          <w:sz w:val="28"/>
          <w:szCs w:val="28"/>
        </w:rPr>
        <w:t>-260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</w:p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УИД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0063</w:t>
      </w:r>
      <w:r>
        <w:rPr>
          <w:rFonts w:ascii="Times New Roman" w:eastAsia="Times New Roman" w:hAnsi="Times New Roman" w:cs="Times New Roman"/>
          <w:sz w:val="28"/>
          <w:szCs w:val="28"/>
        </w:rPr>
        <w:t>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-00</w:t>
      </w:r>
      <w:r>
        <w:rPr>
          <w:rFonts w:ascii="Times New Roman" w:eastAsia="Times New Roman" w:hAnsi="Times New Roman" w:cs="Times New Roman"/>
          <w:sz w:val="28"/>
          <w:szCs w:val="28"/>
        </w:rPr>
        <w:t>3870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</w:p>
    <w:p>
      <w:pPr>
        <w:keepNext/>
        <w:spacing w:before="0" w:after="0"/>
        <w:ind w:firstLine="567"/>
        <w:jc w:val="center"/>
        <w:rPr>
          <w:sz w:val="28"/>
          <w:szCs w:val="28"/>
        </w:rPr>
      </w:pPr>
    </w:p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июля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города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окружного значения Сургута ХМАО-Югры Романова И.А.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>рассмотрев в порядке упрощенного произ</w:t>
      </w:r>
      <w:r>
        <w:rPr>
          <w:rFonts w:ascii="Times New Roman" w:eastAsia="Times New Roman" w:hAnsi="Times New Roman" w:cs="Times New Roman"/>
          <w:sz w:val="28"/>
          <w:szCs w:val="28"/>
        </w:rPr>
        <w:t>водства гражданское дело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исковому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городского муниципального унитарного предприятия «Городские тепловые сети» к </w:t>
      </w:r>
      <w:r>
        <w:rPr>
          <w:rFonts w:ascii="Times New Roman" w:eastAsia="Times New Roman" w:hAnsi="Times New Roman" w:cs="Times New Roman"/>
          <w:sz w:val="28"/>
          <w:szCs w:val="28"/>
        </w:rPr>
        <w:t>Рекуновой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Марине Николаевне о взыскании задолженности по оплате коммунальных услуг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>. 232.2, 232.4 Гражданского процессуального кодекса Российской Федерации, суд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Исковое заявление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городского муниципального унитарного предприятия «Городские тепловые сети» к </w:t>
      </w:r>
      <w:r>
        <w:rPr>
          <w:rFonts w:ascii="Times New Roman" w:eastAsia="Times New Roman" w:hAnsi="Times New Roman" w:cs="Times New Roman"/>
          <w:sz w:val="28"/>
          <w:szCs w:val="28"/>
        </w:rPr>
        <w:t>Рекуновой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Марине Николаевне о взыскании задолженности по оплате коммунальных услуг – удовлетворить.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>
        <w:rPr>
          <w:rFonts w:ascii="Times New Roman" w:eastAsia="Times New Roman" w:hAnsi="Times New Roman" w:cs="Times New Roman"/>
          <w:sz w:val="28"/>
          <w:szCs w:val="28"/>
        </w:rPr>
        <w:t>Рекуновой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Марины Николаевны (</w:t>
      </w:r>
      <w:r>
        <w:rPr>
          <w:rStyle w:val="cat-PassportDatagrp-17rplc-10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в пользу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городского муниципального унитарного предприятия «Городские тепловые сети»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(ИНН 8602017038) </w:t>
      </w:r>
      <w:r>
        <w:rPr>
          <w:rFonts w:ascii="Times New Roman" w:eastAsia="Times New Roman" w:hAnsi="Times New Roman" w:cs="Times New Roman"/>
          <w:sz w:val="28"/>
          <w:szCs w:val="28"/>
        </w:rPr>
        <w:t>задолженность по оплате коммунальной услуги за период с 01.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4 по 31.10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4, с 01.12.2024 по 31.05.2025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размере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6155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89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копеек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пени за просрочку уплаты за период с 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sz w:val="28"/>
          <w:szCs w:val="28"/>
        </w:rPr>
        <w:t>1.2024 по 07.05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в размере 1</w:t>
      </w:r>
      <w:r>
        <w:rPr>
          <w:rFonts w:ascii="Times New Roman" w:eastAsia="Times New Roman" w:hAnsi="Times New Roman" w:cs="Times New Roman"/>
          <w:sz w:val="28"/>
          <w:szCs w:val="28"/>
        </w:rPr>
        <w:t>419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 </w:t>
      </w:r>
      <w:r>
        <w:rPr>
          <w:rFonts w:ascii="Times New Roman" w:eastAsia="Times New Roman" w:hAnsi="Times New Roman" w:cs="Times New Roman"/>
          <w:sz w:val="28"/>
          <w:szCs w:val="28"/>
        </w:rPr>
        <w:t>07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копе</w:t>
      </w:r>
      <w:r>
        <w:rPr>
          <w:rFonts w:ascii="Times New Roman" w:eastAsia="Times New Roman" w:hAnsi="Times New Roman" w:cs="Times New Roman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данной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части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исковых требований </w:t>
      </w:r>
      <w:r>
        <w:rPr>
          <w:rFonts w:ascii="Times New Roman" w:eastAsia="Times New Roman" w:hAnsi="Times New Roman" w:cs="Times New Roman"/>
          <w:sz w:val="28"/>
          <w:szCs w:val="28"/>
        </w:rPr>
        <w:t>считать исполненным</w:t>
      </w:r>
      <w:r>
        <w:rPr>
          <w:rFonts w:ascii="Times New Roman" w:eastAsia="Times New Roman" w:hAnsi="Times New Roman" w:cs="Times New Roman"/>
          <w:sz w:val="28"/>
          <w:szCs w:val="28"/>
        </w:rPr>
        <w:t>, в связи с погашением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ответчиком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задолженности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период рассмотрения дела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Решение в данной части в исполнение не приводить.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>
        <w:rPr>
          <w:rFonts w:ascii="Times New Roman" w:eastAsia="Times New Roman" w:hAnsi="Times New Roman" w:cs="Times New Roman"/>
          <w:sz w:val="28"/>
          <w:szCs w:val="28"/>
        </w:rPr>
        <w:t>Рекуновой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Марины Николаевны (</w:t>
      </w:r>
      <w:r>
        <w:rPr>
          <w:rStyle w:val="cat-PassportDatagrp-17rplc-21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в пользу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городского муниципального унитарного предприятия «Городские тепловые сети» </w:t>
      </w:r>
      <w:r>
        <w:rPr>
          <w:rFonts w:ascii="Times New Roman" w:eastAsia="Times New Roman" w:hAnsi="Times New Roman" w:cs="Times New Roman"/>
          <w:sz w:val="28"/>
          <w:szCs w:val="28"/>
        </w:rPr>
        <w:t>(ИНН 8602017038)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расходы по оплате </w:t>
      </w:r>
      <w:r>
        <w:rPr>
          <w:rFonts w:ascii="Times New Roman" w:eastAsia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eastAsia="Times New Roman" w:hAnsi="Times New Roman" w:cs="Times New Roman"/>
          <w:sz w:val="28"/>
          <w:szCs w:val="28"/>
        </w:rPr>
        <w:t>ой пошлины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4000 </w:t>
      </w:r>
      <w:r>
        <w:rPr>
          <w:rFonts w:ascii="Times New Roman" w:eastAsia="Times New Roman" w:hAnsi="Times New Roman" w:cs="Times New Roman"/>
          <w:sz w:val="28"/>
          <w:szCs w:val="28"/>
        </w:rPr>
        <w:t>рубл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копеек.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Разъяснить, что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случае составления мотивированного решения суда такое решение вступает в законную силу по истечении срока, установленного для подачи апелляционной жалобы на решение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по результатам рассмотрения дела в порядке упрощенного производства может быть обжаловано </w:t>
      </w:r>
      <w:r>
        <w:rPr>
          <w:rFonts w:ascii="Times New Roman" w:eastAsia="Times New Roman" w:hAnsi="Times New Roman" w:cs="Times New Roman"/>
          <w:sz w:val="28"/>
          <w:szCs w:val="28"/>
        </w:rPr>
        <w:t>в апелляционном порядке в 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городской суд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течение пятнадцати дней со дня его принятия, а в случае составления мотивированного решения суда по заявлению лиц, участвующих в деле, их представителей – со дня принятия решения в окончательной форме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путём подачи апелляционной жалобы через мирового судью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8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 судебного района города окружного значения Сургута.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подпись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И.А.Романова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sz w:val="20"/>
          <w:szCs w:val="20"/>
        </w:rPr>
        <w:t>ирово</w:t>
      </w:r>
      <w:r>
        <w:rPr>
          <w:rFonts w:ascii="Times New Roman" w:eastAsia="Times New Roman" w:hAnsi="Times New Roman" w:cs="Times New Roman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</w:t>
      </w:r>
      <w:r>
        <w:rPr>
          <w:rFonts w:ascii="Times New Roman" w:eastAsia="Times New Roman" w:hAnsi="Times New Roman" w:cs="Times New Roman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судебного </w:t>
      </w:r>
      <w:r>
        <w:rPr>
          <w:rFonts w:ascii="Times New Roman" w:eastAsia="Times New Roman" w:hAnsi="Times New Roman" w:cs="Times New Roman"/>
          <w:sz w:val="20"/>
          <w:szCs w:val="20"/>
        </w:rPr>
        <w:t>участка №8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Сургутского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И.А. Романова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«_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>_» _</w:t>
      </w:r>
      <w:r>
        <w:rPr>
          <w:rFonts w:ascii="Times New Roman" w:eastAsia="Times New Roman" w:hAnsi="Times New Roman" w:cs="Times New Roman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sz w:val="20"/>
          <w:szCs w:val="20"/>
        </w:rPr>
        <w:t>__ 20</w:t>
      </w:r>
      <w:r>
        <w:rPr>
          <w:rFonts w:ascii="Times New Roman" w:eastAsia="Times New Roman" w:hAnsi="Times New Roman" w:cs="Times New Roman"/>
          <w:sz w:val="20"/>
          <w:szCs w:val="20"/>
        </w:rPr>
        <w:t>26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_ 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</w:t>
      </w:r>
      <w:r>
        <w:rPr>
          <w:rFonts w:ascii="Times New Roman" w:eastAsia="Times New Roman" w:hAnsi="Times New Roman" w:cs="Times New Roman"/>
          <w:sz w:val="20"/>
          <w:szCs w:val="20"/>
        </w:rPr>
        <w:t>й д</w:t>
      </w:r>
      <w:r>
        <w:rPr>
          <w:rFonts w:ascii="Times New Roman" w:eastAsia="Times New Roman" w:hAnsi="Times New Roman" w:cs="Times New Roman"/>
          <w:sz w:val="20"/>
          <w:szCs w:val="20"/>
        </w:rPr>
        <w:t>ок</w:t>
      </w:r>
      <w:r>
        <w:rPr>
          <w:rFonts w:ascii="Times New Roman" w:eastAsia="Times New Roman" w:hAnsi="Times New Roman" w:cs="Times New Roman"/>
          <w:sz w:val="20"/>
          <w:szCs w:val="20"/>
        </w:rPr>
        <w:t>умент находится в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деле № _2-2530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</w:rPr>
        <w:t>260</w:t>
      </w:r>
      <w:r>
        <w:rPr>
          <w:rFonts w:ascii="Times New Roman" w:eastAsia="Times New Roman" w:hAnsi="Times New Roman" w:cs="Times New Roman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sz w:val="20"/>
          <w:szCs w:val="20"/>
        </w:rPr>
        <w:t>/20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>_____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Секретарь судебного заседания _____________ </w:t>
      </w:r>
      <w:r>
        <w:rPr>
          <w:rFonts w:ascii="Times New Roman" w:eastAsia="Times New Roman" w:hAnsi="Times New Roman" w:cs="Times New Roman"/>
          <w:sz w:val="20"/>
          <w:szCs w:val="20"/>
        </w:rPr>
        <w:t>Антипова Н.А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7rplc-10">
    <w:name w:val="cat-PassportData grp-17 rplc-10"/>
    <w:basedOn w:val="DefaultParagraphFont"/>
  </w:style>
  <w:style w:type="character" w:customStyle="1" w:styleId="cat-PassportDatagrp-17rplc-21">
    <w:name w:val="cat-PassportData grp-17 rplc-2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